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C6" w:rsidRPr="00C45EC6" w:rsidRDefault="00C45EC6" w:rsidP="00C45EC6">
      <w:pPr>
        <w:shd w:val="clear" w:color="auto" w:fill="FFFFF1"/>
        <w:spacing w:before="100" w:beforeAutospacing="1" w:after="100" w:afterAutospacing="1" w:line="270" w:lineRule="atLeast"/>
        <w:rPr>
          <w:rFonts w:ascii="Times" w:eastAsia="Times New Roman" w:hAnsi="Times" w:cs="Times"/>
          <w:color w:val="000000"/>
          <w:sz w:val="24"/>
          <w:szCs w:val="24"/>
          <w:lang w:eastAsia="nl-NL"/>
        </w:rPr>
      </w:pPr>
      <w:r w:rsidRPr="00C45EC6">
        <w:rPr>
          <w:rFonts w:ascii="Times" w:eastAsia="Times New Roman" w:hAnsi="Times" w:cs="Times"/>
          <w:color w:val="000000"/>
          <w:sz w:val="24"/>
          <w:szCs w:val="24"/>
          <w:u w:val="single"/>
          <w:lang w:eastAsia="nl-NL"/>
        </w:rPr>
        <w:t>Voorbeelden van beweringen:</w:t>
      </w:r>
    </w:p>
    <w:p w:rsidR="00C45EC6" w:rsidRPr="00C45EC6" w:rsidRDefault="00C45EC6" w:rsidP="00C45EC6">
      <w:pPr>
        <w:numPr>
          <w:ilvl w:val="0"/>
          <w:numId w:val="1"/>
        </w:numPr>
        <w:shd w:val="clear" w:color="auto" w:fill="FFFFF1"/>
        <w:spacing w:before="100" w:beforeAutospacing="1" w:after="100" w:afterAutospacing="1" w:line="270" w:lineRule="atLeast"/>
        <w:rPr>
          <w:rFonts w:ascii="Times" w:eastAsia="Times New Roman" w:hAnsi="Times" w:cs="Times"/>
          <w:color w:val="000000"/>
          <w:sz w:val="24"/>
          <w:szCs w:val="24"/>
          <w:lang w:eastAsia="nl-NL"/>
        </w:rPr>
      </w:pPr>
      <w:r w:rsidRPr="00C45EC6">
        <w:rPr>
          <w:rFonts w:ascii="Times" w:eastAsia="Times New Roman" w:hAnsi="Times" w:cs="Times"/>
          <w:color w:val="000000"/>
          <w:sz w:val="24"/>
          <w:szCs w:val="24"/>
          <w:lang w:eastAsia="nl-NL"/>
        </w:rPr>
        <w:t>5 &gt; 4</w:t>
      </w:r>
    </w:p>
    <w:p w:rsidR="00C45EC6" w:rsidRPr="00C45EC6" w:rsidRDefault="00C45EC6" w:rsidP="00C45EC6">
      <w:pPr>
        <w:numPr>
          <w:ilvl w:val="0"/>
          <w:numId w:val="1"/>
        </w:numPr>
        <w:shd w:val="clear" w:color="auto" w:fill="FFFFF1"/>
        <w:spacing w:before="100" w:beforeAutospacing="1" w:after="100" w:afterAutospacing="1" w:line="270" w:lineRule="atLeast"/>
        <w:rPr>
          <w:rFonts w:ascii="Times" w:eastAsia="Times New Roman" w:hAnsi="Times" w:cs="Times"/>
          <w:color w:val="000000"/>
          <w:sz w:val="24"/>
          <w:szCs w:val="24"/>
          <w:lang w:eastAsia="nl-NL"/>
        </w:rPr>
      </w:pPr>
      <w:r w:rsidRPr="00C45EC6">
        <w:rPr>
          <w:rFonts w:ascii="Times" w:eastAsia="Times New Roman" w:hAnsi="Times" w:cs="Times"/>
          <w:color w:val="000000"/>
          <w:sz w:val="24"/>
          <w:szCs w:val="24"/>
          <w:lang w:eastAsia="nl-NL"/>
        </w:rPr>
        <w:t>1 &gt; 2</w:t>
      </w:r>
    </w:p>
    <w:p w:rsidR="00C45EC6" w:rsidRPr="00C45EC6" w:rsidRDefault="00C45EC6" w:rsidP="00C45EC6">
      <w:pPr>
        <w:numPr>
          <w:ilvl w:val="0"/>
          <w:numId w:val="1"/>
        </w:numPr>
        <w:shd w:val="clear" w:color="auto" w:fill="FFFFF1"/>
        <w:spacing w:before="100" w:beforeAutospacing="1" w:after="100" w:afterAutospacing="1" w:line="270" w:lineRule="atLeast"/>
        <w:rPr>
          <w:rFonts w:ascii="Times" w:eastAsia="Times New Roman" w:hAnsi="Times" w:cs="Times"/>
          <w:color w:val="000000"/>
          <w:sz w:val="24"/>
          <w:szCs w:val="24"/>
          <w:lang w:eastAsia="nl-NL"/>
        </w:rPr>
      </w:pPr>
      <w:proofErr w:type="spellStart"/>
      <w:r w:rsidRPr="00C45EC6">
        <w:rPr>
          <w:rFonts w:ascii="Times" w:eastAsia="Times New Roman" w:hAnsi="Times" w:cs="Times"/>
          <w:i/>
          <w:iCs/>
          <w:color w:val="000000"/>
          <w:sz w:val="24"/>
          <w:szCs w:val="24"/>
          <w:lang w:eastAsia="nl-NL"/>
        </w:rPr>
        <w:t>Atatürk</w:t>
      </w:r>
      <w:proofErr w:type="spellEnd"/>
      <w:r w:rsidRPr="00C45EC6">
        <w:rPr>
          <w:rFonts w:ascii="Times" w:eastAsia="Times New Roman" w:hAnsi="Times" w:cs="Times"/>
          <w:i/>
          <w:iCs/>
          <w:color w:val="000000"/>
          <w:sz w:val="24"/>
          <w:szCs w:val="24"/>
          <w:lang w:eastAsia="nl-NL"/>
        </w:rPr>
        <w:t xml:space="preserve"> heette eigenlijk Mustafa </w:t>
      </w:r>
      <w:proofErr w:type="spellStart"/>
      <w:r w:rsidRPr="00C45EC6">
        <w:rPr>
          <w:rFonts w:ascii="Times" w:eastAsia="Times New Roman" w:hAnsi="Times" w:cs="Times"/>
          <w:i/>
          <w:iCs/>
          <w:color w:val="000000"/>
          <w:sz w:val="24"/>
          <w:szCs w:val="24"/>
          <w:lang w:eastAsia="nl-NL"/>
        </w:rPr>
        <w:t>Kemal</w:t>
      </w:r>
      <w:proofErr w:type="spellEnd"/>
      <w:r w:rsidRPr="00C45EC6">
        <w:rPr>
          <w:rFonts w:ascii="Times" w:eastAsia="Times New Roman" w:hAnsi="Times" w:cs="Times"/>
          <w:i/>
          <w:iCs/>
          <w:color w:val="000000"/>
          <w:sz w:val="24"/>
          <w:szCs w:val="24"/>
          <w:lang w:eastAsia="nl-NL"/>
        </w:rPr>
        <w:t>.</w:t>
      </w:r>
    </w:p>
    <w:p w:rsidR="00C45EC6" w:rsidRPr="00C45EC6" w:rsidRDefault="00C45EC6" w:rsidP="00C45EC6">
      <w:pPr>
        <w:numPr>
          <w:ilvl w:val="0"/>
          <w:numId w:val="1"/>
        </w:numPr>
        <w:shd w:val="clear" w:color="auto" w:fill="FFFFF1"/>
        <w:spacing w:before="100" w:beforeAutospacing="1" w:after="100" w:afterAutospacing="1" w:line="270" w:lineRule="atLeast"/>
        <w:rPr>
          <w:rFonts w:ascii="Times" w:eastAsia="Times New Roman" w:hAnsi="Times" w:cs="Times"/>
          <w:color w:val="000000"/>
          <w:sz w:val="24"/>
          <w:szCs w:val="24"/>
          <w:lang w:eastAsia="nl-NL"/>
        </w:rPr>
      </w:pPr>
      <w:r w:rsidRPr="00C45EC6">
        <w:rPr>
          <w:rFonts w:ascii="Times" w:eastAsia="Times New Roman" w:hAnsi="Times" w:cs="Times"/>
          <w:i/>
          <w:iCs/>
          <w:color w:val="000000"/>
          <w:sz w:val="24"/>
          <w:szCs w:val="24"/>
          <w:lang w:eastAsia="nl-NL"/>
        </w:rPr>
        <w:t>Kralendijk ligt niet op Bonaire.</w:t>
      </w:r>
    </w:p>
    <w:p w:rsidR="00C45EC6" w:rsidRPr="00C45EC6" w:rsidRDefault="00C45EC6" w:rsidP="00C45EC6">
      <w:pPr>
        <w:numPr>
          <w:ilvl w:val="0"/>
          <w:numId w:val="1"/>
        </w:numPr>
        <w:shd w:val="clear" w:color="auto" w:fill="FFFFF1"/>
        <w:spacing w:before="100" w:beforeAutospacing="1" w:after="100" w:afterAutospacing="1" w:line="270" w:lineRule="atLeast"/>
        <w:rPr>
          <w:rFonts w:ascii="Times" w:eastAsia="Times New Roman" w:hAnsi="Times" w:cs="Times"/>
          <w:color w:val="000000"/>
          <w:sz w:val="24"/>
          <w:szCs w:val="24"/>
          <w:lang w:eastAsia="nl-NL"/>
        </w:rPr>
      </w:pPr>
      <w:r w:rsidRPr="00C45EC6">
        <w:rPr>
          <w:rFonts w:ascii="Times" w:eastAsia="Times New Roman" w:hAnsi="Times" w:cs="Times"/>
          <w:i/>
          <w:iCs/>
          <w:color w:val="000000"/>
          <w:sz w:val="24"/>
          <w:szCs w:val="24"/>
          <w:lang w:eastAsia="nl-NL"/>
        </w:rPr>
        <w:t>Wortels van gehele getallen zijn nooit kleiner dan 0.</w:t>
      </w:r>
    </w:p>
    <w:p w:rsidR="00C45EC6" w:rsidRDefault="00C45EC6" w:rsidP="00C45EC6">
      <w:pPr>
        <w:shd w:val="clear" w:color="auto" w:fill="FFFFF1"/>
        <w:spacing w:before="100" w:beforeAutospacing="1" w:after="100" w:afterAutospacing="1" w:line="270" w:lineRule="atLeast"/>
        <w:rPr>
          <w:rFonts w:ascii="Times" w:eastAsia="Times New Roman" w:hAnsi="Times" w:cs="Times"/>
          <w:color w:val="000000"/>
          <w:sz w:val="24"/>
          <w:szCs w:val="24"/>
          <w:u w:val="single"/>
          <w:lang w:eastAsia="nl-NL"/>
        </w:rPr>
      </w:pPr>
      <w:r w:rsidRPr="00C45EC6">
        <w:rPr>
          <w:rFonts w:ascii="Times" w:eastAsia="Times New Roman" w:hAnsi="Times" w:cs="Times"/>
          <w:color w:val="000000"/>
          <w:sz w:val="24"/>
          <w:szCs w:val="24"/>
          <w:u w:val="single"/>
          <w:lang w:eastAsia="nl-NL"/>
        </w:rPr>
        <w:t xml:space="preserve">Geen </w:t>
      </w:r>
      <w:proofErr w:type="spellStart"/>
      <w:r w:rsidRPr="00C45EC6">
        <w:rPr>
          <w:rFonts w:ascii="Times" w:eastAsia="Times New Roman" w:hAnsi="Times" w:cs="Times"/>
          <w:color w:val="000000"/>
          <w:sz w:val="24"/>
          <w:szCs w:val="24"/>
          <w:u w:val="single"/>
          <w:lang w:eastAsia="nl-NL"/>
        </w:rPr>
        <w:t>bew</w:t>
      </w:r>
      <w:proofErr w:type="spellEnd"/>
    </w:p>
    <w:p w:rsidR="00C45EC6" w:rsidRPr="00C45EC6" w:rsidRDefault="00C45EC6" w:rsidP="00C45EC6">
      <w:pPr>
        <w:shd w:val="clear" w:color="auto" w:fill="FFFFF1"/>
        <w:spacing w:before="100" w:beforeAutospacing="1" w:after="100" w:afterAutospacing="1" w:line="270" w:lineRule="atLeast"/>
        <w:rPr>
          <w:rFonts w:ascii="Times" w:eastAsia="Times New Roman" w:hAnsi="Times" w:cs="Times"/>
          <w:color w:val="000000"/>
          <w:sz w:val="24"/>
          <w:szCs w:val="24"/>
          <w:lang w:eastAsia="nl-NL"/>
        </w:rPr>
      </w:pPr>
      <w:proofErr w:type="spellStart"/>
      <w:r w:rsidRPr="00C45EC6">
        <w:rPr>
          <w:rFonts w:ascii="Times" w:eastAsia="Times New Roman" w:hAnsi="Times" w:cs="Times"/>
          <w:color w:val="000000"/>
          <w:sz w:val="24"/>
          <w:szCs w:val="24"/>
          <w:u w:val="single"/>
          <w:lang w:eastAsia="nl-NL"/>
        </w:rPr>
        <w:t>eringen</w:t>
      </w:r>
      <w:proofErr w:type="spellEnd"/>
      <w:r w:rsidRPr="00C45EC6">
        <w:rPr>
          <w:rFonts w:ascii="Times" w:eastAsia="Times New Roman" w:hAnsi="Times" w:cs="Times"/>
          <w:color w:val="000000"/>
          <w:sz w:val="24"/>
          <w:szCs w:val="24"/>
          <w:u w:val="single"/>
          <w:lang w:eastAsia="nl-NL"/>
        </w:rPr>
        <w:t xml:space="preserve"> zijn:</w:t>
      </w:r>
    </w:p>
    <w:p w:rsidR="00C45EC6" w:rsidRPr="00C45EC6" w:rsidRDefault="00C45EC6" w:rsidP="00C45EC6">
      <w:pPr>
        <w:numPr>
          <w:ilvl w:val="0"/>
          <w:numId w:val="2"/>
        </w:numPr>
        <w:shd w:val="clear" w:color="auto" w:fill="FFFFF1"/>
        <w:spacing w:before="100" w:beforeAutospacing="1" w:after="100" w:afterAutospacing="1" w:line="270" w:lineRule="atLeast"/>
        <w:rPr>
          <w:rFonts w:ascii="Times" w:eastAsia="Times New Roman" w:hAnsi="Times" w:cs="Times"/>
          <w:color w:val="000000"/>
          <w:sz w:val="24"/>
          <w:szCs w:val="24"/>
          <w:lang w:eastAsia="nl-NL"/>
        </w:rPr>
      </w:pPr>
      <w:r w:rsidRPr="00C45EC6">
        <w:rPr>
          <w:rFonts w:ascii="Times" w:eastAsia="Times New Roman" w:hAnsi="Times" w:cs="Times"/>
          <w:i/>
          <w:iCs/>
          <w:color w:val="000000"/>
          <w:sz w:val="24"/>
          <w:szCs w:val="24"/>
          <w:lang w:eastAsia="nl-NL"/>
        </w:rPr>
        <w:t>Hoe gaat het? (dit is een vraag)</w:t>
      </w:r>
    </w:p>
    <w:p w:rsidR="00C45EC6" w:rsidRPr="00C45EC6" w:rsidRDefault="00C45EC6" w:rsidP="00C45EC6">
      <w:pPr>
        <w:numPr>
          <w:ilvl w:val="0"/>
          <w:numId w:val="2"/>
        </w:numPr>
        <w:shd w:val="clear" w:color="auto" w:fill="FFFFF1"/>
        <w:spacing w:before="100" w:beforeAutospacing="1" w:after="100" w:afterAutospacing="1" w:line="270" w:lineRule="atLeast"/>
        <w:rPr>
          <w:rFonts w:ascii="Times" w:eastAsia="Times New Roman" w:hAnsi="Times" w:cs="Times"/>
          <w:color w:val="000000"/>
          <w:sz w:val="24"/>
          <w:szCs w:val="24"/>
          <w:lang w:eastAsia="nl-NL"/>
        </w:rPr>
      </w:pPr>
      <w:r w:rsidRPr="00C45EC6">
        <w:rPr>
          <w:rFonts w:ascii="Times" w:eastAsia="Times New Roman" w:hAnsi="Times" w:cs="Times"/>
          <w:i/>
          <w:iCs/>
          <w:color w:val="000000"/>
          <w:sz w:val="24"/>
          <w:szCs w:val="24"/>
          <w:lang w:eastAsia="nl-NL"/>
        </w:rPr>
        <w:t>4+2=... (dit is een opgave)</w:t>
      </w:r>
    </w:p>
    <w:p w:rsidR="00C45EC6" w:rsidRPr="00C45EC6" w:rsidRDefault="00C45EC6" w:rsidP="00C45EC6">
      <w:pPr>
        <w:numPr>
          <w:ilvl w:val="0"/>
          <w:numId w:val="2"/>
        </w:numPr>
        <w:shd w:val="clear" w:color="auto" w:fill="FFFFF1"/>
        <w:spacing w:before="100" w:beforeAutospacing="1" w:after="100" w:afterAutospacing="1" w:line="270" w:lineRule="atLeast"/>
        <w:rPr>
          <w:rFonts w:ascii="Times" w:eastAsia="Times New Roman" w:hAnsi="Times" w:cs="Times"/>
          <w:color w:val="000000"/>
          <w:sz w:val="24"/>
          <w:szCs w:val="24"/>
          <w:lang w:eastAsia="nl-NL"/>
        </w:rPr>
      </w:pPr>
      <w:r w:rsidRPr="00C45EC6">
        <w:rPr>
          <w:rFonts w:ascii="Times" w:eastAsia="Times New Roman" w:hAnsi="Times" w:cs="Times"/>
          <w:i/>
          <w:iCs/>
          <w:color w:val="000000"/>
          <w:sz w:val="24"/>
          <w:szCs w:val="24"/>
          <w:lang w:eastAsia="nl-NL"/>
        </w:rPr>
        <w:t>Ik vind haar run. (wie is "ik", wie is "zij, wat is "run"?)</w:t>
      </w:r>
    </w:p>
    <w:p w:rsidR="00C45EC6" w:rsidRPr="00C45EC6" w:rsidRDefault="00C45EC6" w:rsidP="00C45EC6">
      <w:pPr>
        <w:shd w:val="clear" w:color="auto" w:fill="FFFFF1"/>
        <w:spacing w:before="100" w:beforeAutospacing="1" w:after="100" w:afterAutospacing="1" w:line="270" w:lineRule="atLeast"/>
        <w:rPr>
          <w:rFonts w:ascii="Times" w:eastAsia="Times New Roman" w:hAnsi="Times" w:cs="Times"/>
          <w:color w:val="000000"/>
          <w:sz w:val="24"/>
          <w:szCs w:val="24"/>
          <w:lang w:eastAsia="nl-NL"/>
        </w:rPr>
      </w:pPr>
      <w:r w:rsidRPr="00C45EC6">
        <w:rPr>
          <w:rFonts w:ascii="Times" w:eastAsia="Times New Roman" w:hAnsi="Times" w:cs="Times"/>
          <w:b/>
          <w:bCs/>
          <w:color w:val="000000"/>
          <w:sz w:val="24"/>
          <w:szCs w:val="24"/>
          <w:lang w:eastAsia="nl-NL"/>
        </w:rPr>
        <w:t>waarheid in de wiskunde</w:t>
      </w:r>
    </w:p>
    <w:p w:rsidR="00C45EC6" w:rsidRPr="00C45EC6" w:rsidRDefault="00C45EC6" w:rsidP="00C45EC6">
      <w:pPr>
        <w:shd w:val="clear" w:color="auto" w:fill="FFFFF1"/>
        <w:spacing w:before="100" w:beforeAutospacing="1" w:after="100" w:afterAutospacing="1" w:line="270" w:lineRule="atLeast"/>
        <w:rPr>
          <w:rFonts w:ascii="Times" w:eastAsia="Times New Roman" w:hAnsi="Times" w:cs="Times"/>
          <w:color w:val="000000"/>
          <w:sz w:val="24"/>
          <w:szCs w:val="24"/>
          <w:lang w:eastAsia="nl-NL"/>
        </w:rPr>
      </w:pPr>
      <w:r w:rsidRPr="00C45EC6">
        <w:rPr>
          <w:rFonts w:ascii="Times" w:eastAsia="Times New Roman" w:hAnsi="Times" w:cs="Times"/>
          <w:color w:val="000000"/>
          <w:sz w:val="24"/>
          <w:szCs w:val="24"/>
          <w:lang w:eastAsia="nl-NL"/>
        </w:rPr>
        <w:t>In natuurwetenschappen worden dingen bestudeerd die in de wereld buiten ons bestaan, zoals planten, planeten, atomen of hormonen. Waarheid in die wetenschappen berust op waarneming en theorieën over die waarnemingen.</w:t>
      </w:r>
    </w:p>
    <w:p w:rsidR="006A74DC" w:rsidRDefault="00C45EC6">
      <w:r w:rsidRPr="00C45EC6">
        <w:drawing>
          <wp:inline distT="0" distB="0" distL="0" distR="0">
            <wp:extent cx="4800600" cy="3019425"/>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800600" cy="3019425"/>
                    </a:xfrm>
                    <a:prstGeom prst="rect">
                      <a:avLst/>
                    </a:prstGeom>
                    <a:noFill/>
                    <a:ln w="9525">
                      <a:noFill/>
                      <a:miter lim="800000"/>
                      <a:headEnd/>
                      <a:tailEnd/>
                    </a:ln>
                  </pic:spPr>
                </pic:pic>
              </a:graphicData>
            </a:graphic>
          </wp:inline>
        </w:drawing>
      </w:r>
    </w:p>
    <w:p w:rsidR="00C45EC6" w:rsidRDefault="00C45EC6">
      <w:pPr>
        <w:rPr>
          <w:rFonts w:ascii="Times" w:hAnsi="Times" w:cs="Times"/>
          <w:color w:val="000000"/>
          <w:shd w:val="clear" w:color="auto" w:fill="FFFFF1"/>
        </w:rPr>
      </w:pPr>
      <w:r>
        <w:rPr>
          <w:rFonts w:ascii="Times" w:hAnsi="Times" w:cs="Times"/>
          <w:color w:val="000000"/>
          <w:shd w:val="clear" w:color="auto" w:fill="FFFFF1"/>
        </w:rPr>
        <w:t>Wiskunde is geen natuurwetenschap; want de dingen die een wiskundige bestudeert (zoals getallen en structuren) bestaan niet in de werkelijkheid maar alleen in onze gedachten.</w:t>
      </w:r>
    </w:p>
    <w:p w:rsidR="00C45EC6" w:rsidRDefault="00C45EC6">
      <w:r>
        <w:rPr>
          <w:noProof/>
          <w:lang w:eastAsia="nl-NL"/>
        </w:rPr>
        <w:lastRenderedPageBreak/>
        <w:drawing>
          <wp:inline distT="0" distB="0" distL="0" distR="0">
            <wp:extent cx="2009775" cy="246697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009775" cy="2466975"/>
                    </a:xfrm>
                    <a:prstGeom prst="rect">
                      <a:avLst/>
                    </a:prstGeom>
                    <a:noFill/>
                    <a:ln w="9525">
                      <a:noFill/>
                      <a:miter lim="800000"/>
                      <a:headEnd/>
                      <a:tailEnd/>
                    </a:ln>
                  </pic:spPr>
                </pic:pic>
              </a:graphicData>
            </a:graphic>
          </wp:inline>
        </w:drawing>
      </w:r>
    </w:p>
    <w:p w:rsidR="00C45EC6" w:rsidRDefault="00C45EC6" w:rsidP="00C45EC6">
      <w:pPr>
        <w:pStyle w:val="Normaalweb"/>
        <w:shd w:val="clear" w:color="auto" w:fill="FFFFF1"/>
        <w:spacing w:line="270" w:lineRule="atLeast"/>
        <w:rPr>
          <w:rFonts w:ascii="Times" w:hAnsi="Times" w:cs="Times"/>
          <w:color w:val="000000"/>
        </w:rPr>
      </w:pPr>
      <w:r>
        <w:rPr>
          <w:rFonts w:ascii="Times" w:hAnsi="Times" w:cs="Times"/>
          <w:color w:val="000000"/>
        </w:rPr>
        <w:t>Of een wiskundige bewering waar is kun je niet vaststellen met een natuurwetenschappelijk experiment. In de wiskunde is een bewering waar omdat er een redenering is die elk persoon met gezond verstand ervan overtuigt dat hij klopt. Zo'n sluitende redenering, waar geen speld tussen te krijgen is, is een</w:t>
      </w:r>
      <w:r>
        <w:rPr>
          <w:rStyle w:val="apple-converted-space"/>
          <w:rFonts w:ascii="Times" w:hAnsi="Times" w:cs="Times"/>
          <w:color w:val="000000"/>
        </w:rPr>
        <w:t> </w:t>
      </w:r>
      <w:r>
        <w:rPr>
          <w:rFonts w:ascii="Times" w:hAnsi="Times" w:cs="Times"/>
          <w:color w:val="000000"/>
          <w:u w:val="single"/>
        </w:rPr>
        <w:t>bewijs</w:t>
      </w:r>
      <w:r>
        <w:rPr>
          <w:rFonts w:ascii="Times" w:hAnsi="Times" w:cs="Times"/>
          <w:color w:val="000000"/>
        </w:rPr>
        <w:t>. Een bewering waar we een bewijs voor hebben noemen we een</w:t>
      </w:r>
      <w:r>
        <w:rPr>
          <w:rStyle w:val="apple-converted-space"/>
          <w:rFonts w:ascii="Times" w:hAnsi="Times" w:cs="Times"/>
          <w:color w:val="000000"/>
        </w:rPr>
        <w:t> </w:t>
      </w:r>
      <w:r>
        <w:rPr>
          <w:rFonts w:ascii="Times" w:hAnsi="Times" w:cs="Times"/>
          <w:color w:val="000000"/>
          <w:u w:val="single"/>
        </w:rPr>
        <w:t>stelling</w:t>
      </w:r>
      <w:r>
        <w:rPr>
          <w:rFonts w:ascii="Times" w:hAnsi="Times" w:cs="Times"/>
          <w:color w:val="000000"/>
        </w:rPr>
        <w:t>.</w:t>
      </w:r>
    </w:p>
    <w:p w:rsidR="00C45EC6" w:rsidRDefault="00C45EC6" w:rsidP="00C45EC6">
      <w:pPr>
        <w:pStyle w:val="Normaalweb"/>
        <w:shd w:val="clear" w:color="auto" w:fill="FFFFF1"/>
        <w:spacing w:line="270" w:lineRule="atLeast"/>
        <w:rPr>
          <w:rFonts w:ascii="Times" w:hAnsi="Times" w:cs="Times"/>
          <w:color w:val="000000"/>
        </w:rPr>
      </w:pPr>
      <w:r>
        <w:rPr>
          <w:rFonts w:ascii="Times" w:hAnsi="Times" w:cs="Times"/>
          <w:color w:val="000000"/>
        </w:rPr>
        <w:t>Elke redenering begint met bepaalde aannames waar niemand aan kan twijfelen,</w:t>
      </w:r>
      <w:r>
        <w:rPr>
          <w:rStyle w:val="apple-converted-space"/>
          <w:rFonts w:ascii="Times" w:hAnsi="Times" w:cs="Times"/>
          <w:color w:val="000000"/>
        </w:rPr>
        <w:t> </w:t>
      </w:r>
      <w:r>
        <w:rPr>
          <w:rFonts w:ascii="Times" w:hAnsi="Times" w:cs="Times"/>
          <w:color w:val="000000"/>
          <w:u w:val="single"/>
        </w:rPr>
        <w:t>axioma's</w:t>
      </w:r>
      <w:r>
        <w:rPr>
          <w:rStyle w:val="apple-converted-space"/>
          <w:rFonts w:ascii="Times" w:hAnsi="Times" w:cs="Times"/>
          <w:color w:val="000000"/>
        </w:rPr>
        <w:t> </w:t>
      </w:r>
      <w:r>
        <w:rPr>
          <w:rFonts w:ascii="Times" w:hAnsi="Times" w:cs="Times"/>
          <w:color w:val="000000"/>
        </w:rPr>
        <w:t>geheten. De redeneerstappen moeten gebeuren volgens strakke logica. De begrippen die gehanteerd worden moeten ondubbelzinnig zijn vastgelegd in</w:t>
      </w:r>
      <w:r>
        <w:rPr>
          <w:rStyle w:val="apple-converted-space"/>
          <w:rFonts w:ascii="Times" w:hAnsi="Times" w:cs="Times"/>
          <w:color w:val="000000"/>
        </w:rPr>
        <w:t> </w:t>
      </w:r>
      <w:r>
        <w:rPr>
          <w:rFonts w:ascii="Times" w:hAnsi="Times" w:cs="Times"/>
          <w:color w:val="000000"/>
          <w:u w:val="single"/>
        </w:rPr>
        <w:t>definities.</w:t>
      </w:r>
    </w:p>
    <w:p w:rsidR="00C45EC6" w:rsidRDefault="00C45EC6"/>
    <w:sectPr w:rsidR="00C45EC6" w:rsidSect="006A74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17A4"/>
    <w:multiLevelType w:val="multilevel"/>
    <w:tmpl w:val="5204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B6CAF"/>
    <w:multiLevelType w:val="multilevel"/>
    <w:tmpl w:val="C05A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5EC6"/>
    <w:rsid w:val="006A74DC"/>
    <w:rsid w:val="00C45EC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A74D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C45EC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C45EC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5EC6"/>
    <w:rPr>
      <w:rFonts w:ascii="Tahoma" w:hAnsi="Tahoma" w:cs="Tahoma"/>
      <w:sz w:val="16"/>
      <w:szCs w:val="16"/>
    </w:rPr>
  </w:style>
  <w:style w:type="character" w:customStyle="1" w:styleId="apple-converted-space">
    <w:name w:val="apple-converted-space"/>
    <w:basedOn w:val="Standaardalinea-lettertype"/>
    <w:rsid w:val="00C45EC6"/>
  </w:style>
</w:styles>
</file>

<file path=word/webSettings.xml><?xml version="1.0" encoding="utf-8"?>
<w:webSettings xmlns:r="http://schemas.openxmlformats.org/officeDocument/2006/relationships" xmlns:w="http://schemas.openxmlformats.org/wordprocessingml/2006/main">
  <w:divs>
    <w:div w:id="17850616">
      <w:bodyDiv w:val="1"/>
      <w:marLeft w:val="0"/>
      <w:marRight w:val="0"/>
      <w:marTop w:val="0"/>
      <w:marBottom w:val="0"/>
      <w:divBdr>
        <w:top w:val="none" w:sz="0" w:space="0" w:color="auto"/>
        <w:left w:val="none" w:sz="0" w:space="0" w:color="auto"/>
        <w:bottom w:val="none" w:sz="0" w:space="0" w:color="auto"/>
        <w:right w:val="none" w:sz="0" w:space="0" w:color="auto"/>
      </w:divBdr>
    </w:div>
    <w:div w:id="29695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208</Words>
  <Characters>1146</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2013-09-05T07:05:00Z</dcterms:created>
  <dcterms:modified xsi:type="dcterms:W3CDTF">2013-09-05T07:10:00Z</dcterms:modified>
</cp:coreProperties>
</file>